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</w:pPr>
    </w:p>
    <w:p>
      <w:pPr>
        <w:pStyle w:val="Normal.0"/>
        <w:outlineLvl w:val="0"/>
      </w:pPr>
      <w:r>
        <w:rPr>
          <w:rtl w:val="0"/>
          <w:lang w:val="de-DE"/>
        </w:rPr>
        <w:t>Thun, den 14. Dezember 2020</w:t>
      </w:r>
    </w:p>
    <w:p>
      <w:pPr>
        <w:pStyle w:val="Normal.0"/>
        <w:outlineLvl w:val="0"/>
        <w:rPr>
          <w:rFonts w:ascii="Source Sans Pro" w:cs="Source Sans Pro" w:hAnsi="Source Sans Pro" w:eastAsia="Source Sans Pro"/>
        </w:rPr>
      </w:pPr>
    </w:p>
    <w:p>
      <w:pPr>
        <w:pStyle w:val="Normal.0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Medienmitteilung</w:t>
      </w:r>
    </w:p>
    <w:p>
      <w:pPr>
        <w:pStyle w:val="Normal.0"/>
        <w:outlineLvl w:val="0"/>
        <w:rPr>
          <w:b w:val="1"/>
          <w:bCs w:val="1"/>
        </w:rPr>
      </w:pPr>
    </w:p>
    <w:p>
      <w:pPr>
        <w:pStyle w:val="Normal.0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48"/>
          <w:szCs w:val="48"/>
          <w:rtl w:val="0"/>
          <w:lang w:val="de-DE"/>
        </w:rPr>
        <w:t>Wissenschaft und Politik. Glaubw</w:t>
      </w:r>
      <w:r>
        <w:rPr>
          <w:rFonts w:ascii="Calibri" w:cs="Calibri" w:hAnsi="Calibri" w:eastAsia="Calibri"/>
          <w:b w:val="1"/>
          <w:bCs w:val="1"/>
          <w:i w:val="1"/>
          <w:iCs w:val="1"/>
          <w:sz w:val="48"/>
          <w:szCs w:val="4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i w:val="1"/>
          <w:iCs w:val="1"/>
          <w:sz w:val="48"/>
          <w:szCs w:val="48"/>
          <w:rtl w:val="0"/>
          <w:lang w:val="de-DE"/>
        </w:rPr>
        <w:t>rdigkeit und Meinungsbildung.</w:t>
      </w:r>
    </w:p>
    <w:p>
      <w:pPr>
        <w:pStyle w:val="Normal.0"/>
        <w:outlineLvl w:val="0"/>
        <w:rPr>
          <w:b w:val="1"/>
          <w:bCs w:val="1"/>
        </w:rPr>
      </w:pPr>
    </w:p>
    <w:p>
      <w:pPr>
        <w:pStyle w:val="Normal.0"/>
        <w:outlineLvl w:val="0"/>
        <w:rPr>
          <w:rFonts w:ascii="Source Sans Pro" w:cs="Source Sans Pro" w:hAnsi="Source Sans Pro" w:eastAsia="Source Sans Pro"/>
          <w:b w:val="1"/>
          <w:bCs w:val="1"/>
          <w:sz w:val="22"/>
          <w:szCs w:val="22"/>
        </w:rPr>
      </w:pPr>
      <w:r>
        <w:rPr>
          <w:rFonts w:ascii="Source Sans Pro" w:hAnsi="Source Sans Pro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«</w:t>
      </w:r>
      <w:r>
        <w:rPr>
          <w:rFonts w:ascii="Source Sans Pro" w:hAnsi="Source Sans Pro"/>
          <w:b w:val="1"/>
          <w:bCs w:val="1"/>
          <w:i w:val="1"/>
          <w:iCs w:val="1"/>
          <w:sz w:val="22"/>
          <w:szCs w:val="22"/>
          <w:rtl w:val="0"/>
          <w:lang w:val="de-DE"/>
        </w:rPr>
        <w:t>und</w:t>
      </w:r>
      <w:r>
        <w:rPr>
          <w:rFonts w:ascii="Source Sans Pro" w:hAnsi="Source Sans Pro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» </w:t>
      </w:r>
      <w:r>
        <w:rPr>
          <w:rFonts w:ascii="Source Sans Pro" w:hAnsi="Source Sans Pro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das Generationentandem 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schliesst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 xml:space="preserve"> im Dezember 2020 seine Eventreihe </w:t>
      </w:r>
      <w:r>
        <w:rPr>
          <w:rFonts w:ascii="Source Sans Pro" w:hAnsi="Source Sans Pro" w:hint="default"/>
          <w:b w:val="1"/>
          <w:bCs w:val="1"/>
          <w:sz w:val="22"/>
          <w:szCs w:val="22"/>
          <w:rtl w:val="0"/>
          <w:lang w:val="de-DE"/>
        </w:rPr>
        <w:t>«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Generationentalk</w:t>
      </w:r>
      <w:r>
        <w:rPr>
          <w:rFonts w:ascii="Source Sans Pro" w:hAnsi="Source Sans Pro" w:hint="default"/>
          <w:b w:val="1"/>
          <w:bCs w:val="1"/>
          <w:sz w:val="22"/>
          <w:szCs w:val="22"/>
          <w:rtl w:val="0"/>
          <w:lang w:val="de-DE"/>
        </w:rPr>
        <w:t xml:space="preserve">» 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 xml:space="preserve">mit einem 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hochaktuellen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Thema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 xml:space="preserve"> ab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. Das Gespr</w:t>
      </w:r>
      <w:r>
        <w:rPr>
          <w:rFonts w:ascii="Source Sans Pro" w:hAnsi="Source Sans Pro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 xml:space="preserve">ch mit den 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beiden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 xml:space="preserve"> prominenten G</w:t>
      </w:r>
      <w:r>
        <w:rPr>
          <w:rFonts w:ascii="Source Sans Pro" w:hAnsi="Source Sans Pro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sten kann via Livestream mitverfolgt werden.</w:t>
      </w:r>
    </w:p>
    <w:p>
      <w:pPr>
        <w:pStyle w:val="Normal.0"/>
        <w:outlineLvl w:val="0"/>
        <w:rPr>
          <w:rFonts w:ascii="Source Sans Pro" w:cs="Source Sans Pro" w:hAnsi="Source Sans Pro" w:eastAsia="Source Sans Pro"/>
          <w:sz w:val="22"/>
          <w:szCs w:val="22"/>
        </w:rPr>
      </w:pPr>
    </w:p>
    <w:p>
      <w:pPr>
        <w:pStyle w:val="Normal.0"/>
        <w:outlineLvl w:val="0"/>
        <w:rPr>
          <w:rFonts w:ascii="Source Sans Pro" w:cs="Source Sans Pro" w:hAnsi="Source Sans Pro" w:eastAsia="Source Sans Pro"/>
          <w:sz w:val="22"/>
          <w:szCs w:val="22"/>
        </w:rPr>
      </w:pPr>
      <w:r>
        <w:rPr>
          <w:rFonts w:ascii="Source Sans Pro" w:hAnsi="Source Sans Pro" w:hint="default"/>
          <w:sz w:val="22"/>
          <w:szCs w:val="22"/>
          <w:rtl w:val="0"/>
          <w:lang w:val="de-DE"/>
        </w:rPr>
        <w:t>«</w:t>
      </w:r>
      <w:r>
        <w:rPr>
          <w:rFonts w:ascii="Source Sans Pro" w:hAnsi="Source Sans Pro"/>
          <w:sz w:val="22"/>
          <w:szCs w:val="22"/>
          <w:rtl w:val="0"/>
          <w:lang w:val="de-DE"/>
        </w:rPr>
        <w:t>H</w:t>
      </w:r>
      <w:r>
        <w:rPr>
          <w:rFonts w:ascii="Source Sans Pro" w:hAnsi="Source Sans Pro" w:hint="default"/>
          <w:sz w:val="22"/>
          <w:szCs w:val="22"/>
          <w:rtl w:val="0"/>
          <w:lang w:val="de-DE"/>
        </w:rPr>
        <w:t>ö</w:t>
      </w:r>
      <w:r>
        <w:rPr>
          <w:rFonts w:ascii="Source Sans Pro" w:hAnsi="Source Sans Pro"/>
          <w:sz w:val="22"/>
          <w:szCs w:val="22"/>
          <w:rtl w:val="0"/>
          <w:lang w:val="de-DE"/>
        </w:rPr>
        <w:t xml:space="preserve">rt </w:t>
      </w:r>
      <w:r>
        <w:rPr>
          <w:rFonts w:ascii="Source Sans Pro" w:hAnsi="Source Sans Pro"/>
          <w:sz w:val="22"/>
          <w:szCs w:val="22"/>
          <w:rtl w:val="0"/>
          <w:lang w:val="de-DE"/>
        </w:rPr>
        <w:t>a</w:t>
      </w:r>
      <w:r>
        <w:rPr>
          <w:rFonts w:ascii="Source Sans Pro" w:hAnsi="Source Sans Pro"/>
          <w:sz w:val="22"/>
          <w:szCs w:val="22"/>
          <w:rtl w:val="0"/>
          <w:lang w:val="de-DE"/>
        </w:rPr>
        <w:t>uf die Wissenschaft!</w:t>
      </w:r>
      <w:r>
        <w:rPr>
          <w:rFonts w:ascii="Source Sans Pro" w:hAnsi="Source Sans Pro" w:hint="default"/>
          <w:sz w:val="22"/>
          <w:szCs w:val="22"/>
          <w:rtl w:val="0"/>
          <w:lang w:val="de-DE"/>
        </w:rPr>
        <w:t xml:space="preserve">» </w:t>
      </w:r>
      <w:r>
        <w:rPr>
          <w:rFonts w:ascii="Source Sans Pro" w:hAnsi="Source Sans Pro"/>
          <w:sz w:val="22"/>
          <w:szCs w:val="22"/>
          <w:rtl w:val="0"/>
          <w:lang w:val="de-DE"/>
        </w:rPr>
        <w:t xml:space="preserve">fordern Vertreter </w:t>
      </w:r>
      <w:r>
        <w:rPr>
          <w:rFonts w:ascii="Source Sans Pro" w:hAnsi="Source Sans Pro"/>
          <w:sz w:val="22"/>
          <w:szCs w:val="22"/>
          <w:rtl w:val="0"/>
          <w:lang w:val="de-DE"/>
        </w:rPr>
        <w:t xml:space="preserve">verschiedenster Standpunkte: </w:t>
      </w:r>
      <w:r>
        <w:rPr>
          <w:rFonts w:ascii="Source Sans Pro" w:hAnsi="Source Sans Pro"/>
          <w:sz w:val="22"/>
          <w:szCs w:val="22"/>
          <w:rtl w:val="0"/>
          <w:lang w:val="de-DE"/>
        </w:rPr>
        <w:t>Lockdown-Gegner und Lockdown-Fans, Klimastreikende und Klimaleugner, 5G-Vertreter und -Gegner, Bef</w:t>
      </w:r>
      <w:r>
        <w:rPr>
          <w:rFonts w:ascii="Source Sans Pro" w:hAnsi="Source Sans Pro" w:hint="default"/>
          <w:sz w:val="22"/>
          <w:szCs w:val="22"/>
          <w:rtl w:val="0"/>
          <w:lang w:val="de-DE"/>
        </w:rPr>
        <w:t>ü</w:t>
      </w:r>
      <w:r>
        <w:rPr>
          <w:rFonts w:ascii="Source Sans Pro" w:hAnsi="Source Sans Pro"/>
          <w:sz w:val="22"/>
          <w:szCs w:val="22"/>
          <w:rtl w:val="0"/>
          <w:lang w:val="de-DE"/>
        </w:rPr>
        <w:t>rworter und Gegner der Atomkraft. Warum ist das so? Und welche Rolle spielt die Wissensch</w:t>
      </w:r>
      <w:r>
        <w:rPr>
          <w:rFonts w:ascii="Source Sans Pro" w:hAnsi="Source Sans Pro"/>
          <w:sz w:val="22"/>
          <w:szCs w:val="22"/>
          <w:rtl w:val="0"/>
          <w:lang w:val="de-DE"/>
        </w:rPr>
        <w:t>a</w:t>
      </w:r>
      <w:r>
        <w:rPr>
          <w:rFonts w:ascii="Source Sans Pro" w:hAnsi="Source Sans Pro"/>
          <w:sz w:val="22"/>
          <w:szCs w:val="22"/>
          <w:rtl w:val="0"/>
          <w:lang w:val="de-DE"/>
        </w:rPr>
        <w:t>ft im Parlament?</w:t>
      </w:r>
    </w:p>
    <w:p>
      <w:pPr>
        <w:pStyle w:val="Normal.0"/>
        <w:outlineLvl w:val="0"/>
        <w:rPr>
          <w:rFonts w:ascii="Source Sans Pro" w:cs="Source Sans Pro" w:hAnsi="Source Sans Pro" w:eastAsia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  <w:rtl w:val="0"/>
          <w:lang w:val="de-DE"/>
        </w:rPr>
        <w:t xml:space="preserve">Am Dienstag, 22. Dezember, 19:00 </w:t>
      </w:r>
      <w:r>
        <w:rPr>
          <w:rFonts w:ascii="Source Sans Pro" w:hAnsi="Source Sans Pro" w:hint="default"/>
          <w:sz w:val="22"/>
          <w:szCs w:val="22"/>
          <w:rtl w:val="0"/>
          <w:lang w:val="de-DE"/>
        </w:rPr>
        <w:t xml:space="preserve">– </w:t>
      </w:r>
      <w:r>
        <w:rPr>
          <w:rFonts w:ascii="Source Sans Pro" w:hAnsi="Source Sans Pro"/>
          <w:sz w:val="22"/>
          <w:szCs w:val="22"/>
          <w:rtl w:val="0"/>
          <w:lang w:val="de-DE"/>
        </w:rPr>
        <w:t>20:00 Uhr stellen sich zwei G</w:t>
      </w:r>
      <w:r>
        <w:rPr>
          <w:rFonts w:ascii="Source Sans Pro" w:hAnsi="Source Sans Pro" w:hint="default"/>
          <w:sz w:val="22"/>
          <w:szCs w:val="22"/>
          <w:rtl w:val="0"/>
          <w:lang w:val="de-DE"/>
        </w:rPr>
        <w:t>ä</w:t>
      </w:r>
      <w:r>
        <w:rPr>
          <w:rFonts w:ascii="Source Sans Pro" w:hAnsi="Source Sans Pro"/>
          <w:sz w:val="22"/>
          <w:szCs w:val="22"/>
          <w:rtl w:val="0"/>
          <w:lang w:val="de-DE"/>
        </w:rPr>
        <w:t>ste d</w:t>
      </w:r>
      <w:r>
        <w:rPr>
          <w:rFonts w:ascii="Source Sans Pro" w:hAnsi="Source Sans Pro"/>
          <w:sz w:val="22"/>
          <w:szCs w:val="22"/>
          <w:rtl w:val="0"/>
          <w:lang w:val="de-DE"/>
        </w:rPr>
        <w:t>iesen und noch weiteren</w:t>
      </w:r>
      <w:r>
        <w:rPr>
          <w:rFonts w:ascii="Source Sans Pro" w:hAnsi="Source Sans Pro"/>
          <w:sz w:val="22"/>
          <w:szCs w:val="22"/>
          <w:rtl w:val="0"/>
          <w:lang w:val="de-DE"/>
        </w:rPr>
        <w:t xml:space="preserve"> Fragen der Moderatorin und kommen miteinander ins Gespr</w:t>
      </w:r>
      <w:r>
        <w:rPr>
          <w:rFonts w:ascii="Source Sans Pro" w:hAnsi="Source Sans Pro" w:hint="default"/>
          <w:sz w:val="22"/>
          <w:szCs w:val="22"/>
          <w:rtl w:val="0"/>
          <w:lang w:val="de-DE"/>
        </w:rPr>
        <w:t>ä</w:t>
      </w:r>
      <w:r>
        <w:rPr>
          <w:rFonts w:ascii="Source Sans Pro" w:hAnsi="Source Sans Pro"/>
          <w:sz w:val="22"/>
          <w:szCs w:val="22"/>
          <w:rtl w:val="0"/>
          <w:lang w:val="de-DE"/>
        </w:rPr>
        <w:t xml:space="preserve">ch.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Style w:val="Ohne"/>
          <w:rFonts w:ascii="Source Sans Pro" w:cs="Source Sans Pro" w:hAnsi="Source Sans Pro" w:eastAsia="Source Sans Pro"/>
          <w:color w:val="0a0a0a"/>
          <w:sz w:val="22"/>
          <w:szCs w:val="22"/>
          <w:u w:color="0a0a0a"/>
          <w:shd w:val="clear" w:color="auto" w:fill="ffffff"/>
        </w:rPr>
      </w:pPr>
      <w:r>
        <w:rPr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Der Generationentalk findet via Livestream statt und kann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"http://www.generationentandem.ch"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www.generationentandem.ch</w:t>
      </w:r>
      <w:r>
        <w:rPr/>
        <w:fldChar w:fldCharType="end" w:fldLock="0"/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 sowie auf allen Social Media-Kan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len verfolgt und sp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ter nachgeschaut werden. Auch bei der digitalen Durchf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ü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hrung besteht die M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ö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glichkeit, Fragen zu stellen. Dies 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ü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ber alle Social-Media Kan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le und mit einer Mail an fragen@generationentandem.ch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Style w:val="Ohne"/>
          <w:rFonts w:ascii="Source Sans Pro" w:cs="Source Sans Pro" w:hAnsi="Source Sans Pro" w:eastAsia="Source Sans Pro"/>
          <w:color w:val="0a0a0a"/>
          <w:sz w:val="22"/>
          <w:szCs w:val="22"/>
          <w:u w:color="0a0a0a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Style w:val="Ohne"/>
          <w:rFonts w:ascii="Source Sans Pro" w:cs="Source Sans Pro" w:hAnsi="Source Sans Pro" w:eastAsia="Source Sans Pro"/>
          <w:b w:val="1"/>
          <w:bCs w:val="1"/>
          <w:color w:val="0a0a0a"/>
          <w:sz w:val="22"/>
          <w:szCs w:val="22"/>
          <w:u w:color="0a0a0a"/>
          <w:shd w:val="clear" w:color="auto" w:fill="ffffff"/>
        </w:rPr>
      </w:pPr>
      <w:r>
        <w:rPr>
          <w:rStyle w:val="Ohne"/>
          <w:rFonts w:ascii="Source Sans Pro" w:hAnsi="Source Sans Pro"/>
          <w:b w:val="1"/>
          <w:bCs w:val="1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Wer sind die G</w:t>
      </w:r>
      <w:r>
        <w:rPr>
          <w:rStyle w:val="Ohne"/>
          <w:rFonts w:ascii="Source Sans Pro" w:hAnsi="Source Sans Pro" w:hint="default"/>
          <w:b w:val="1"/>
          <w:bCs w:val="1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b w:val="1"/>
          <w:bCs w:val="1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ste?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Style w:val="Ohne"/>
          <w:rFonts w:ascii="Source Sans Pro" w:cs="Source Sans Pro" w:hAnsi="Source Sans Pro" w:eastAsia="Source Sans Pro"/>
          <w:color w:val="0a0a0a"/>
          <w:sz w:val="22"/>
          <w:szCs w:val="22"/>
          <w:u w:color="0a0a0a"/>
          <w:shd w:val="clear" w:color="auto" w:fill="ffffff"/>
        </w:rPr>
      </w:pP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Ir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è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ne K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lin (33) ist Nationalr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tin f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ü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r die Gr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ü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nen und Mitglied des Netzwerks 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«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Future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» 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und zusammen mit Prof. Dr. Marcel Tanner (68), Epidemiologe, Public Health Specialist und Pr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sident die Akademien der Wissenschaften Schweiz, zum Gespr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ä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ch eingeladen.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rPr>
          <w:rStyle w:val="Ohne"/>
          <w:rFonts w:ascii="Source Sans Pro" w:cs="Source Sans Pro" w:hAnsi="Source Sans Pro" w:eastAsia="Source Sans Pro"/>
          <w:color w:val="0a0a0a"/>
          <w:sz w:val="22"/>
          <w:szCs w:val="22"/>
          <w:u w:color="0a0a0a"/>
          <w:shd w:val="clear" w:color="auto" w:fill="ffffff"/>
        </w:rPr>
      </w:pP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Die Moderation </w:t>
      </w:r>
      <w:r>
        <w:rPr>
          <w:rStyle w:val="Ohne"/>
          <w:rFonts w:ascii="Source Sans Pro" w:hAnsi="Source Sans Pro" w:hint="default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>ü</w:t>
      </w:r>
      <w:r>
        <w:rPr>
          <w:rStyle w:val="Ohne"/>
          <w:rFonts w:ascii="Source Sans Pro" w:hAnsi="Source Sans Pro"/>
          <w:color w:val="0a0a0a"/>
          <w:sz w:val="22"/>
          <w:szCs w:val="22"/>
          <w:u w:color="0a0a0a"/>
          <w:shd w:val="clear" w:color="auto" w:fill="ffffff"/>
          <w:rtl w:val="0"/>
          <w:lang w:val="de-DE"/>
        </w:rPr>
        <w:t xml:space="preserve">bernimmt Lara Thurnherr (20). </w:t>
      </w:r>
    </w:p>
    <w:p>
      <w:pPr>
        <w:pStyle w:val="Normal.0"/>
        <w:outlineLvl w:val="0"/>
        <w:rPr>
          <w:rStyle w:val="Ohne"/>
          <w:rFonts w:ascii="Source Sans Pro" w:cs="Source Sans Pro" w:hAnsi="Source Sans Pro" w:eastAsia="Source Sans Pro"/>
          <w:b w:val="1"/>
          <w:bCs w:val="1"/>
          <w:sz w:val="22"/>
          <w:szCs w:val="22"/>
        </w:rPr>
      </w:pPr>
    </w:p>
    <w:p>
      <w:pPr>
        <w:pStyle w:val="Normal.0"/>
        <w:outlineLvl w:val="0"/>
        <w:rPr>
          <w:rStyle w:val="Ohne"/>
          <w:rFonts w:ascii="Source Sans Pro" w:cs="Source Sans Pro" w:hAnsi="Source Sans Pro" w:eastAsia="Source Sans Pro"/>
          <w:sz w:val="22"/>
          <w:szCs w:val="22"/>
        </w:rPr>
      </w:pPr>
      <w:r>
        <w:rPr>
          <w:rStyle w:val="Ohne"/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Was ist der Generationentalk?</w:t>
      </w:r>
    </w:p>
    <w:p>
      <w:pPr>
        <w:pStyle w:val="Normal.0"/>
        <w:rPr>
          <w:rStyle w:val="Ohne"/>
          <w:rFonts w:ascii="Source Sans Pro" w:cs="Source Sans Pro" w:hAnsi="Source Sans Pro" w:eastAsia="Source Sans Pro"/>
          <w:sz w:val="22"/>
          <w:szCs w:val="22"/>
        </w:rPr>
      </w:pP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 xml:space="preserve">Zwei Generationen </w:t>
      </w:r>
      <w:r>
        <w:rPr>
          <w:rStyle w:val="Ohne"/>
          <w:rFonts w:ascii="Source Sans Pro" w:hAnsi="Source Sans Pro" w:hint="default"/>
          <w:sz w:val="22"/>
          <w:szCs w:val="22"/>
          <w:rtl w:val="0"/>
          <w:lang w:val="de-DE"/>
        </w:rPr>
        <w:t xml:space="preserve">– </w:t>
      </w: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 xml:space="preserve">ein Thema: Das ist der Generationentalk. Jeden Monat diskutieren Jung und Alt miteinander </w:t>
      </w:r>
      <w:r>
        <w:rPr>
          <w:rStyle w:val="Ohne"/>
          <w:rFonts w:ascii="Source Sans Pro" w:hAnsi="Source Sans Pro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>ber brisante Themen. Der Talk dauert zwischen 30 und 45 Minuten. Danach hat das Publikum die Gelegenheit, sich an der Diskussion zu beteiligen. Der Generationentalk, moderiert von Elias R</w:t>
      </w:r>
      <w:r>
        <w:rPr>
          <w:rStyle w:val="Ohne"/>
          <w:rFonts w:ascii="Source Sans Pro" w:hAnsi="Source Sans Pro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>egsegger (24), trifft seit Mitte 2016 stets den Nerv der Zeit und setzt sich mit politischen und gesellschaftlichen Themen auseinander.</w:t>
      </w:r>
    </w:p>
    <w:p>
      <w:pPr>
        <w:pStyle w:val="Normal.0"/>
        <w:rPr>
          <w:rStyle w:val="Ohne"/>
          <w:rFonts w:ascii="Source Sans Pro" w:cs="Source Sans Pro" w:hAnsi="Source Sans Pro" w:eastAsia="Source Sans Pro"/>
          <w:sz w:val="22"/>
          <w:szCs w:val="22"/>
        </w:rPr>
      </w:pPr>
    </w:p>
    <w:p>
      <w:pPr>
        <w:pStyle w:val="Normal.0"/>
        <w:outlineLvl w:val="0"/>
        <w:rPr>
          <w:rStyle w:val="Ohne"/>
          <w:rFonts w:ascii="Source Sans Pro" w:cs="Source Sans Pro" w:hAnsi="Source Sans Pro" w:eastAsia="Source Sans Pro"/>
          <w:b w:val="1"/>
          <w:bCs w:val="1"/>
          <w:sz w:val="22"/>
          <w:szCs w:val="22"/>
        </w:rPr>
      </w:pPr>
      <w:r>
        <w:rPr>
          <w:rStyle w:val="Ohne"/>
          <w:rFonts w:ascii="Source Sans Pro" w:hAnsi="Source Sans Pro"/>
          <w:b w:val="1"/>
          <w:bCs w:val="1"/>
          <w:sz w:val="22"/>
          <w:szCs w:val="22"/>
          <w:rtl w:val="0"/>
          <w:lang w:val="de-DE"/>
        </w:rPr>
        <w:t>Wer organisiert den Generationentalk?</w:t>
      </w:r>
    </w:p>
    <w:p>
      <w:pPr>
        <w:pStyle w:val="Normal.0"/>
        <w:rPr>
          <w:rStyle w:val="Ohne"/>
          <w:rFonts w:ascii="Source Sans Pro" w:cs="Source Sans Pro" w:hAnsi="Source Sans Pro" w:eastAsia="Source Sans Pro"/>
          <w:sz w:val="22"/>
          <w:szCs w:val="22"/>
        </w:rPr>
      </w:pP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 xml:space="preserve">Veranstalter ist der </w:t>
      </w:r>
      <w:r>
        <w:rPr>
          <w:rStyle w:val="Ohne"/>
          <w:rFonts w:ascii="Source Sans Pro" w:hAnsi="Source Sans Pro"/>
          <w:i w:val="1"/>
          <w:iCs w:val="1"/>
          <w:sz w:val="22"/>
          <w:szCs w:val="22"/>
          <w:rtl w:val="0"/>
          <w:lang w:val="de-DE"/>
        </w:rPr>
        <w:t xml:space="preserve">Verein </w:t>
      </w:r>
      <w:r>
        <w:rPr>
          <w:rStyle w:val="Ohne"/>
          <w:rFonts w:ascii="Source Sans Pro" w:hAnsi="Source Sans Pro" w:hint="default"/>
          <w:i w:val="1"/>
          <w:iCs w:val="1"/>
          <w:sz w:val="22"/>
          <w:szCs w:val="22"/>
          <w:rtl w:val="0"/>
          <w:lang w:val="de-DE"/>
        </w:rPr>
        <w:t>«</w:t>
      </w:r>
      <w:r>
        <w:rPr>
          <w:rStyle w:val="Ohne"/>
          <w:rFonts w:ascii="Source Sans Pro" w:hAnsi="Source Sans Pro"/>
          <w:i w:val="1"/>
          <w:iCs w:val="1"/>
          <w:sz w:val="22"/>
          <w:szCs w:val="22"/>
          <w:rtl w:val="0"/>
          <w:lang w:val="de-DE"/>
        </w:rPr>
        <w:t>und</w:t>
      </w:r>
      <w:r>
        <w:rPr>
          <w:rStyle w:val="Ohne"/>
          <w:rFonts w:ascii="Source Sans Pro" w:hAnsi="Source Sans Pro" w:hint="default"/>
          <w:i w:val="1"/>
          <w:iCs w:val="1"/>
          <w:sz w:val="22"/>
          <w:szCs w:val="22"/>
          <w:rtl w:val="0"/>
          <w:lang w:val="de-DE"/>
        </w:rPr>
        <w:t xml:space="preserve">» </w:t>
      </w:r>
      <w:r>
        <w:rPr>
          <w:rStyle w:val="Ohne"/>
          <w:rFonts w:ascii="Source Sans Pro" w:hAnsi="Source Sans Pro"/>
          <w:i w:val="1"/>
          <w:iCs w:val="1"/>
          <w:sz w:val="22"/>
          <w:szCs w:val="22"/>
          <w:rtl w:val="0"/>
          <w:lang w:val="de-DE"/>
        </w:rPr>
        <w:t>das Generationentandem</w:t>
      </w: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>. Dieser sorgt seit 2012 als soziale und journalistische Plattform daf</w:t>
      </w:r>
      <w:r>
        <w:rPr>
          <w:rStyle w:val="Ohne"/>
          <w:rFonts w:ascii="Source Sans Pro" w:hAnsi="Source Sans Pro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>r, dass Menschen verschiedener Generationen unabh</w:t>
      </w:r>
      <w:r>
        <w:rPr>
          <w:rStyle w:val="Ohne"/>
          <w:rFonts w:ascii="Source Sans Pro" w:hAnsi="Source Sans Pro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>ngig von Familien- und Berufswelt etwas miteinander tun und zu tun haben. Der Verein baut Br</w:t>
      </w:r>
      <w:r>
        <w:rPr>
          <w:rStyle w:val="Ohne"/>
          <w:rFonts w:ascii="Source Sans Pro" w:hAnsi="Source Sans Pro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Source Sans Pro" w:hAnsi="Source Sans Pro"/>
          <w:sz w:val="22"/>
          <w:szCs w:val="22"/>
          <w:rtl w:val="0"/>
          <w:lang w:val="de-DE"/>
        </w:rPr>
        <w:t>cken zwischen verschiedenen Lebenswelten mit drei Hauptangeboten.</w:t>
      </w:r>
    </w:p>
    <w:p>
      <w:pPr>
        <w:pStyle w:val="Normal.0"/>
        <w:outlineLvl w:val="0"/>
        <w:rPr>
          <w:rStyle w:val="Ohne"/>
          <w:rFonts w:ascii="Source Sans Pro" w:cs="Source Sans Pro" w:hAnsi="Source Sans Pro" w:eastAsia="Source Sans Pro"/>
          <w:sz w:val="22"/>
          <w:szCs w:val="22"/>
        </w:rPr>
      </w:pPr>
    </w:p>
    <w:p>
      <w:pPr>
        <w:pStyle w:val="Normal.0"/>
        <w:outlineLvl w:val="0"/>
        <w:rPr>
          <w:rStyle w:val="Ohne"/>
          <w:rFonts w:ascii="Source Sans Pro" w:cs="Source Sans Pro" w:hAnsi="Source Sans Pro" w:eastAsia="Source Sans Pro"/>
          <w:sz w:val="22"/>
          <w:szCs w:val="22"/>
        </w:rPr>
      </w:pPr>
    </w:p>
    <w:p>
      <w:pPr>
        <w:pStyle w:val="Normal.0"/>
        <w:outlineLvl w:val="0"/>
      </w:pPr>
      <w:r>
        <w:rPr>
          <w:rStyle w:val="Ohne"/>
          <w:rFonts w:ascii="Source Sans Pro" w:hAnsi="Source Sans Pro"/>
          <w:b w:val="1"/>
          <w:bCs w:val="1"/>
          <w:sz w:val="22"/>
          <w:szCs w:val="22"/>
          <w:u w:color="4f81bd"/>
          <w:rtl w:val="0"/>
          <w:lang w:val="de-DE"/>
        </w:rPr>
        <w:t>Kontakt:</w:t>
      </w:r>
      <w:r>
        <w:rPr>
          <w:rStyle w:val="Ohne"/>
          <w:rFonts w:ascii="Source Sans Pro" w:hAnsi="Source Sans Pro"/>
          <w:sz w:val="22"/>
          <w:szCs w:val="22"/>
          <w:u w:color="4f81bd"/>
          <w:rtl w:val="0"/>
          <w:lang w:val="de-DE"/>
        </w:rPr>
        <w:t xml:space="preserve"> Elias R</w:t>
      </w:r>
      <w:r>
        <w:rPr>
          <w:rStyle w:val="Ohne"/>
          <w:rFonts w:ascii="Source Sans Pro" w:hAnsi="Source Sans Pro" w:hint="default"/>
          <w:sz w:val="22"/>
          <w:szCs w:val="22"/>
          <w:u w:color="4f81bd"/>
          <w:rtl w:val="0"/>
          <w:lang w:val="de-DE"/>
        </w:rPr>
        <w:t>ü</w:t>
      </w:r>
      <w:r>
        <w:rPr>
          <w:rStyle w:val="Ohne"/>
          <w:rFonts w:ascii="Source Sans Pro" w:hAnsi="Source Sans Pro"/>
          <w:sz w:val="22"/>
          <w:szCs w:val="22"/>
          <w:u w:color="4f81bd"/>
          <w:rtl w:val="0"/>
          <w:lang w:val="de-DE"/>
        </w:rPr>
        <w:t xml:space="preserve">egsegger,  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"mailto:e.rueegsegger@generationentandem.ch"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e.rueegsegger@generationentandem.ch</w:t>
      </w:r>
      <w:r>
        <w:rPr/>
        <w:fldChar w:fldCharType="end" w:fldLock="0"/>
      </w:r>
      <w:r>
        <w:rPr>
          <w:rStyle w:val="Ohne"/>
          <w:rFonts w:ascii="Source Sans Pro" w:hAnsi="Source Sans Pro"/>
          <w:sz w:val="22"/>
          <w:szCs w:val="22"/>
          <w:u w:color="4f81bd"/>
          <w:rtl w:val="0"/>
          <w:lang w:val="de-DE"/>
        </w:rPr>
        <w:t xml:space="preserve"> T: 079 282 21 77</w:t>
      </w:r>
    </w:p>
    <w:sectPr>
      <w:headerReference w:type="default" r:id="rId4"/>
      <w:footerReference w:type="default" r:id="rId5"/>
      <w:pgSz w:w="11900" w:h="16840" w:orient="portrait"/>
      <w:pgMar w:top="2268" w:right="851" w:bottom="1021" w:left="1418" w:header="709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ource Sans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5103"/>
        <w:tab w:val="right" w:pos="9611"/>
        <w:tab w:val="clear" w:pos="4536"/>
        <w:tab w:val="clear" w:pos="9072"/>
      </w:tabs>
    </w:pP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FILENAME \* MERGEFORMAT</w:instrText>
    </w:r>
    <w:r>
      <w:rPr>
        <w:sz w:val="20"/>
        <w:szCs w:val="20"/>
      </w:rPr>
      <w:fldChar w:fldCharType="separate" w:fldLock="0"/>
    </w:r>
    <w:r>
      <w:rPr>
        <w:sz w:val="20"/>
        <w:szCs w:val="20"/>
        <w:rtl w:val="0"/>
        <w:lang w:val="de-DE"/>
      </w:rPr>
      <w:t>Medienmitteilung_Generationentalk 22.12.2020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</w:rPr>
      <w:tab/>
      <w:t>10.11.20</w:t>
      <w:tab/>
      <w:t xml:space="preserve">Seite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de-DE"/>
      </w:rPr>
      <w:t xml:space="preserve"> von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536"/>
        <w:tab w:val="clear" w:pos="9072"/>
      </w:tabs>
      <w:rPr>
        <w:b w:val="1"/>
        <w:bCs w:val="1"/>
        <w:i w:val="1"/>
        <w:iCs w:val="1"/>
        <w:sz w:val="20"/>
        <w:szCs w:val="20"/>
      </w:rPr>
    </w:pPr>
    <w:r>
      <w:rPr>
        <w:lang w:val="sv-SE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5549265</wp:posOffset>
          </wp:positionH>
          <wp:positionV relativeFrom="page">
            <wp:posOffset>26034</wp:posOffset>
          </wp:positionV>
          <wp:extent cx="1385570" cy="766445"/>
          <wp:effectExtent l="0" t="0" r="0" b="0"/>
          <wp:wrapNone/>
          <wp:docPr id="1073741825" name="officeArt object" descr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1" descr="Bild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766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i w:val="1"/>
        <w:iCs w:val="1"/>
        <w:sz w:val="20"/>
        <w:szCs w:val="20"/>
        <w:rtl w:val="0"/>
        <w:lang w:val="de-DE"/>
      </w:rPr>
      <w:t>«</w:t>
    </w:r>
    <w:r>
      <w:rPr>
        <w:b w:val="1"/>
        <w:bCs w:val="1"/>
        <w:i w:val="1"/>
        <w:iCs w:val="1"/>
        <w:sz w:val="20"/>
        <w:szCs w:val="20"/>
        <w:rtl w:val="0"/>
        <w:lang w:val="de-DE"/>
      </w:rPr>
      <w:t>und</w:t>
    </w:r>
    <w:r>
      <w:rPr>
        <w:b w:val="1"/>
        <w:bCs w:val="1"/>
        <w:i w:val="1"/>
        <w:iCs w:val="1"/>
        <w:sz w:val="20"/>
        <w:szCs w:val="20"/>
        <w:rtl w:val="0"/>
        <w:lang w:val="de-DE"/>
      </w:rPr>
      <w:t xml:space="preserve">» </w:t>
    </w:r>
    <w:r>
      <w:rPr>
        <w:b w:val="1"/>
        <w:bCs w:val="1"/>
        <w:i w:val="1"/>
        <w:iCs w:val="1"/>
        <w:sz w:val="20"/>
        <w:szCs w:val="20"/>
        <w:rtl w:val="0"/>
        <w:lang w:val="de-DE"/>
      </w:rPr>
      <w:t>das Generationentandem</w:t>
    </w:r>
  </w:p>
  <w:p>
    <w:pPr>
      <w:pStyle w:val="header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  <w:rtl w:val="0"/>
        <w:lang w:val="de-DE"/>
      </w:rPr>
      <w:t>Schlossmattstrasse 10, 3600 Thun</w:t>
    </w:r>
  </w:p>
  <w:p>
    <w:pPr>
      <w:pStyle w:val="Normal.0"/>
      <w:tabs>
        <w:tab w:val="left" w:pos="4470"/>
      </w:tabs>
      <w:rPr>
        <w:sz w:val="20"/>
        <w:szCs w:val="20"/>
      </w:rPr>
    </w:pPr>
    <w:r>
      <w:rPr>
        <w:rFonts w:ascii="Source Sans Pro" w:hAnsi="Source Sans Pro" w:hint="default"/>
        <w:i w:val="1"/>
        <w:iCs w:val="1"/>
        <w:kern w:val="20"/>
        <w:sz w:val="20"/>
        <w:szCs w:val="20"/>
        <w:rtl w:val="0"/>
        <w:lang w:val="de-DE"/>
      </w:rPr>
      <w:t>«</w:t>
    </w:r>
    <w:r>
      <w:rPr>
        <w:rFonts w:ascii="Source Sans Pro" w:hAnsi="Source Sans Pro"/>
        <w:i w:val="1"/>
        <w:iCs w:val="1"/>
        <w:kern w:val="20"/>
        <w:sz w:val="20"/>
        <w:szCs w:val="20"/>
        <w:rtl w:val="0"/>
        <w:lang w:val="de-DE"/>
      </w:rPr>
      <w:t>und</w:t>
    </w:r>
    <w:r>
      <w:rPr>
        <w:rFonts w:ascii="Source Sans Pro" w:hAnsi="Source Sans Pro" w:hint="default"/>
        <w:i w:val="1"/>
        <w:iCs w:val="1"/>
        <w:kern w:val="20"/>
        <w:sz w:val="20"/>
        <w:szCs w:val="20"/>
        <w:rtl w:val="0"/>
        <w:lang w:val="de-DE"/>
      </w:rPr>
      <w:t>»</w:t>
    </w:r>
    <w:r>
      <w:rPr>
        <w:rFonts w:ascii="Source Sans Pro" w:hAnsi="Source Sans Pro"/>
        <w:kern w:val="20"/>
        <w:sz w:val="20"/>
        <w:szCs w:val="20"/>
        <w:rtl w:val="0"/>
        <w:lang w:val="de-DE"/>
      </w:rPr>
      <w:t xml:space="preserve"> - Telefon</w:t>
    </w:r>
    <w:r>
      <w:rPr>
        <w:rFonts w:ascii="Source Sans Pro" w:hAnsi="Source Sans Pro"/>
        <w:b w:val="1"/>
        <w:bCs w:val="1"/>
        <w:i w:val="1"/>
        <w:iCs w:val="1"/>
        <w:kern w:val="20"/>
        <w:sz w:val="20"/>
        <w:szCs w:val="20"/>
        <w:rtl w:val="0"/>
        <w:lang w:val="de-DE"/>
      </w:rPr>
      <w:t xml:space="preserve"> </w:t>
    </w:r>
    <w:r>
      <w:rPr>
        <w:rFonts w:ascii="Source Sans Pro" w:hAnsi="Source Sans Pro"/>
        <w:kern w:val="20"/>
        <w:sz w:val="20"/>
        <w:szCs w:val="20"/>
        <w:rtl w:val="0"/>
        <w:lang w:val="de-DE"/>
      </w:rPr>
      <w:t xml:space="preserve"> 079 836 09 37</w:t>
    </w:r>
  </w:p>
  <w:p>
    <w:pPr>
      <w:pStyle w:val="header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  <w:rtl w:val="0"/>
        <w:lang w:val="de-DE"/>
      </w:rPr>
      <w:t>info@generationentandem.ch</w:t>
    </w:r>
  </w:p>
  <w:p>
    <w:pPr>
      <w:pStyle w:val="header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  <w:rtl w:val="0"/>
        <w:lang w:val="de-DE"/>
      </w:rPr>
      <w:t>www.generationentandem.ch</w:t>
    </w:r>
  </w:p>
  <w:p>
    <w:pPr>
      <w:pStyle w:val="header"/>
      <w:tabs>
        <w:tab w:val="clear" w:pos="4536"/>
        <w:tab w:val="clear" w:pos="9072"/>
      </w:tabs>
    </w:pPr>
    <w:r>
      <w:rPr>
        <w:sz w:val="20"/>
        <w:szCs w:val="20"/>
        <w:rtl w:val="0"/>
        <w:lang w:val="sv-SE"/>
      </w:rPr>
      <w:t>IBAN Nr. CH69 0870 4045 8451 5910 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ource Sans Pro" w:cs="Arial Unicode MS" w:hAnsi="Source Sans Pro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ource Sans Pro" w:cs="Source Sans Pro" w:hAnsi="Source Sans Pro" w:eastAsia="Source Sans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Source Sans Pro" w:cs="Source Sans Pro" w:hAnsi="Source Sans Pro" w:eastAsia="Source Sans Pro"/>
      <w:color w:val="0000ff"/>
      <w:sz w:val="22"/>
      <w:szCs w:val="22"/>
      <w:u w:val="single" w:color="0000ff"/>
      <w:shd w:val="clear" w:color="auto" w:fill="ffffff"/>
    </w:rPr>
  </w:style>
  <w:style w:type="character" w:styleId="Hyperlink.1">
    <w:name w:val="Hyperlink.1"/>
    <w:basedOn w:val="Ohne"/>
    <w:next w:val="Hyperlink.1"/>
    <w:rPr>
      <w:rFonts w:ascii="Source Sans Pro" w:cs="Source Sans Pro" w:hAnsi="Source Sans Pro" w:eastAsia="Source Sans Pro"/>
      <w:sz w:val="22"/>
      <w:szCs w:val="2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